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930CDDC" w:rsidR="00965390" w:rsidRPr="00D2372B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D2372B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1F726355" w:rsidR="00965390" w:rsidRPr="007C1C8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Назив предмета:</w:t>
            </w:r>
            <w:r w:rsidR="007C1C8D">
              <w:rPr>
                <w:b/>
                <w:bCs/>
                <w:lang w:val="sr-Latn-RS"/>
              </w:rPr>
              <w:t xml:space="preserve"> </w:t>
            </w:r>
            <w:r w:rsidR="004F7ACE">
              <w:rPr>
                <w:lang w:val="sr-Cyrl-RS"/>
              </w:rPr>
              <w:t>Социологија мањинских идентитета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44AB9F8" w:rsidR="00965390" w:rsidRPr="00E3746D" w:rsidRDefault="00965390" w:rsidP="00A3767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</w:t>
            </w:r>
            <w:bookmarkStart w:id="0" w:name="_GoBack"/>
            <w:bookmarkEnd w:id="0"/>
            <w:r w:rsidRPr="00E3746D">
              <w:rPr>
                <w:b/>
                <w:bCs/>
                <w:lang w:val="sr-Cyrl-RS"/>
              </w:rPr>
              <w:t>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8909E3" w:rsidRPr="008909E3">
              <w:rPr>
                <w:lang w:val="sr-Cyrl-CS"/>
              </w:rPr>
              <w:t>Драган М. Тодоровић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7D6E98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4F7ACE">
              <w:rPr>
                <w:bCs/>
                <w:lang w:val="sr-Cyrl-CS"/>
              </w:rPr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0C92E2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4F7ACE" w:rsidRPr="004F7ACE">
              <w:rPr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BE610E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D2372B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645BF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645BFA">
              <w:rPr>
                <w:b/>
                <w:bCs/>
                <w:lang w:val="sr-Cyrl-RS"/>
              </w:rPr>
              <w:t>Циљ предмета</w:t>
            </w:r>
          </w:p>
          <w:p w14:paraId="2A4B99D1" w14:textId="559018C1" w:rsidR="00965390" w:rsidRPr="00645BFA" w:rsidRDefault="004F7ACE" w:rsidP="00D2372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645BFA">
              <w:rPr>
                <w:spacing w:val="-4"/>
                <w:lang w:val="sr-Cyrl-CS"/>
              </w:rPr>
              <w:t xml:space="preserve">Упознавање студената са предметним подручјем, теоријским знањем и емпиријским истраживањима социологије мањинских идентитета, </w:t>
            </w:r>
            <w:r w:rsidRPr="00645BFA">
              <w:rPr>
                <w:spacing w:val="-4"/>
                <w:lang w:val="sr-Cyrl-RS"/>
              </w:rPr>
              <w:t>као и</w:t>
            </w:r>
            <w:r w:rsidRPr="00645BFA">
              <w:rPr>
                <w:spacing w:val="-4"/>
                <w:lang w:val="sl-SI"/>
              </w:rPr>
              <w:t xml:space="preserve"> са</w:t>
            </w:r>
            <w:r w:rsidRPr="00645BFA">
              <w:rPr>
                <w:spacing w:val="-4"/>
                <w:lang w:val="sr-Cyrl-CS"/>
              </w:rPr>
              <w:t xml:space="preserve"> начинима, методама и стратегијама представљања мањинских група и њихових припадника у јавности. Сензибилизација студената за уочавање специфичности мањинских група. </w:t>
            </w:r>
            <w:r w:rsidRPr="00645BFA">
              <w:rPr>
                <w:spacing w:val="-4"/>
              </w:rPr>
              <w:t>П</w:t>
            </w:r>
            <w:r w:rsidRPr="00645BFA">
              <w:rPr>
                <w:spacing w:val="-4"/>
                <w:lang w:val="sr-Cyrl-CS"/>
              </w:rPr>
              <w:t>остизање компетенције за професионално извештавање о правима мањина и њиховим потребама. Оспособљеност студената за укључивање у процес креирања ставова, веровања и понашања јавности према мањинским групама и њиховим припадницима</w:t>
            </w:r>
            <w:r w:rsidR="008909E3" w:rsidRPr="00645BFA">
              <w:rPr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645BF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645BFA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3E2E4DBD" w:rsidR="00965390" w:rsidRPr="00645BFA" w:rsidRDefault="004F7ACE" w:rsidP="00D2372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645BFA">
              <w:rPr>
                <w:spacing w:val="-4"/>
              </w:rPr>
              <w:t>Студенти ће бити оспособљени да:</w:t>
            </w:r>
            <w:r w:rsidRPr="00645BFA">
              <w:rPr>
                <w:spacing w:val="-4"/>
                <w:lang w:val="sr-Cyrl-RS"/>
              </w:rPr>
              <w:t xml:space="preserve"> 1. Препознају различите мањинске групе на локалном, регионалном и националном нивоу и наброје њихове главне карактеристике. 2. Анализирају друштвени положај мањинских идентитета из угла различитих теоријских приступа.</w:t>
            </w:r>
            <w:r w:rsidRPr="00645BFA">
              <w:rPr>
                <w:spacing w:val="-4"/>
                <w:lang w:val="sr-Cyrl-CS"/>
              </w:rPr>
              <w:t xml:space="preserve"> 3. Идентификују актуелне проблеме мањинских идентитета и повежу их са конкретним методама и техникама у истраживању мањинских идентитета. 4. Илуструју примере исправног представљања или маргинализације мањина у јавности. 5. Спроведу истраживање о конкретним проблемима мањинских идентитета и представе их у форми истраживачког рада</w:t>
            </w:r>
            <w:r w:rsidR="008909E3" w:rsidRPr="00645BFA"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645BF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645BFA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645BFA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645BFA">
              <w:rPr>
                <w:i/>
                <w:iCs/>
                <w:lang w:val="sr-Cyrl-RS"/>
              </w:rPr>
              <w:t>Теоријска настава</w:t>
            </w:r>
          </w:p>
          <w:p w14:paraId="204BA2C4" w14:textId="41308ADA" w:rsidR="00965390" w:rsidRPr="00645BFA" w:rsidRDefault="004F7ACE" w:rsidP="00D2372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645BFA">
              <w:rPr>
                <w:spacing w:val="-4"/>
                <w:lang w:val="sr-Cyrl-RS"/>
              </w:rPr>
              <w:t xml:space="preserve">1. Већинско-мањински односи кроз историју. 2. </w:t>
            </w:r>
            <w:r w:rsidRPr="00645BFA">
              <w:rPr>
                <w:spacing w:val="-4"/>
                <w:lang w:val="sr-Cyrl-CS"/>
              </w:rPr>
              <w:t>Критеријуми мањинске припадности</w:t>
            </w:r>
            <w:r w:rsidR="003E6AF4">
              <w:rPr>
                <w:spacing w:val="-4"/>
                <w:lang w:val="sr-Cyrl-CS"/>
              </w:rPr>
              <w:t>, „старе“ и „нове“ мањине</w:t>
            </w:r>
            <w:r w:rsidRPr="00645BFA">
              <w:rPr>
                <w:spacing w:val="-4"/>
                <w:lang w:val="sr-Cyrl-CS"/>
              </w:rPr>
              <w:t>. 3. Права мањинских група у домаћим и међународним документима. 4. Етничке мањине (Цинцари, Шопи, Горанци</w:t>
            </w:r>
            <w:r w:rsidRPr="00645BFA">
              <w:rPr>
                <w:spacing w:val="-4"/>
                <w:lang w:val="sr-Latn-RS"/>
              </w:rPr>
              <w:t>, Египћани, Ашкалије</w:t>
            </w:r>
            <w:r w:rsidRPr="00645BFA">
              <w:rPr>
                <w:spacing w:val="-4"/>
                <w:lang w:val="sr-Cyrl-RS"/>
              </w:rPr>
              <w:t>, Кинези</w:t>
            </w:r>
            <w:r w:rsidRPr="00645BFA">
              <w:rPr>
                <w:spacing w:val="-4"/>
                <w:lang w:val="sr-Cyrl-CS"/>
              </w:rPr>
              <w:t>). 5. Националне мањине (Румуни, Власи, Бугари,</w:t>
            </w:r>
            <w:r w:rsidRPr="00645BFA">
              <w:rPr>
                <w:spacing w:val="-4"/>
                <w:lang w:val="sr-Latn-RS"/>
              </w:rPr>
              <w:t xml:space="preserve"> Бошњаци,</w:t>
            </w:r>
            <w:r w:rsidRPr="00645BFA">
              <w:rPr>
                <w:spacing w:val="-4"/>
                <w:lang w:val="sr-Cyrl-CS"/>
              </w:rPr>
              <w:t xml:space="preserve"> Албанци, Роми, Македонци, Црногорци). 6. Верске мањине (мале верске заједнице, дервишки редови). 7. </w:t>
            </w:r>
            <w:r w:rsidRPr="00645BFA">
              <w:rPr>
                <w:spacing w:val="-4"/>
                <w:lang w:val="sr-Cyrl-RS"/>
              </w:rPr>
              <w:t xml:space="preserve">Религије и вероисповести националних мањина у Србији. 8. </w:t>
            </w:r>
            <w:r w:rsidR="003E6AF4">
              <w:rPr>
                <w:spacing w:val="-4"/>
                <w:lang w:val="sr-Cyrl-CS"/>
              </w:rPr>
              <w:t>Мањинске вере и вере мањина на Балкану</w:t>
            </w:r>
            <w:r w:rsidRPr="00645BFA">
              <w:rPr>
                <w:spacing w:val="-4"/>
                <w:lang w:val="sr-Cyrl-CS"/>
              </w:rPr>
              <w:t xml:space="preserve">. 9. Сексуалне/ЛГБТ мањине. 10. </w:t>
            </w:r>
            <w:r w:rsidR="003E6AF4">
              <w:rPr>
                <w:spacing w:val="-4"/>
                <w:lang w:val="sr-Cyrl-CS"/>
              </w:rPr>
              <w:t>Роми протестанти у Србији</w:t>
            </w:r>
            <w:r w:rsidRPr="00645BFA">
              <w:rPr>
                <w:spacing w:val="-4"/>
                <w:lang w:val="sr-Cyrl-CS"/>
              </w:rPr>
              <w:t xml:space="preserve">. 11. Избеглице, расељена лица, имигранти и апатриди. 12. </w:t>
            </w:r>
            <w:r w:rsidRPr="00645BFA">
              <w:rPr>
                <w:spacing w:val="-4"/>
                <w:lang w:val="sr-Cyrl-RS"/>
              </w:rPr>
              <w:t xml:space="preserve">Особе са инвалидитетом. 13. </w:t>
            </w:r>
            <w:r w:rsidRPr="00645BFA">
              <w:rPr>
                <w:spacing w:val="-4"/>
                <w:lang w:val="sr-Cyrl-CS"/>
              </w:rPr>
              <w:t xml:space="preserve">Стереотипи и предрасуде према мањинским групама у медијима. 14. </w:t>
            </w:r>
            <w:r w:rsidR="003E6AF4">
              <w:rPr>
                <w:spacing w:val="-4"/>
                <w:lang w:val="sr-Cyrl-CS"/>
              </w:rPr>
              <w:t>Медији на мањинским језицима у Србији</w:t>
            </w:r>
            <w:r w:rsidRPr="00645BFA">
              <w:rPr>
                <w:spacing w:val="-4"/>
                <w:lang w:val="sr-Cyrl-CS"/>
              </w:rPr>
              <w:t>. 15. Стратегије укључивања мањинских група у јавни простор</w:t>
            </w:r>
            <w:r w:rsidR="007C1C8D" w:rsidRPr="00645BFA">
              <w:rPr>
                <w:spacing w:val="-2"/>
                <w:lang w:val="sr-Cyrl-CS"/>
              </w:rPr>
              <w:t>.</w:t>
            </w:r>
          </w:p>
          <w:p w14:paraId="10AFEE2E" w14:textId="77777777" w:rsidR="00965390" w:rsidRPr="00645BFA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645BFA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6E6B6D46" w14:textId="77777777" w:rsidR="004F7ACE" w:rsidRPr="00645BFA" w:rsidRDefault="004F7ACE" w:rsidP="00D2372B">
            <w:pPr>
              <w:spacing w:line="216" w:lineRule="auto"/>
              <w:jc w:val="both"/>
              <w:rPr>
                <w:bCs/>
                <w:spacing w:val="-4"/>
                <w:lang w:val="sr-Latn-RS"/>
              </w:rPr>
            </w:pPr>
            <w:r w:rsidRPr="00645BFA">
              <w:rPr>
                <w:bCs/>
                <w:spacing w:val="-4"/>
                <w:lang w:val="ru-RU"/>
              </w:rPr>
              <w:t>Посета појединим мањинским групама и интервјуи са њиховим припадницима. Анкета међу студентима Универзитета у Нишу. Израда регистра мањинских удружења грађана на територији града Ниша. Организација округлих столова и јавних дискусија о питањима од значаја за мањинске групе. Гостујући предавачи у оквиру појединих наставних целина.</w:t>
            </w:r>
          </w:p>
          <w:p w14:paraId="2A4C027A" w14:textId="77777777" w:rsidR="004F7ACE" w:rsidRPr="00645BFA" w:rsidRDefault="004F7ACE" w:rsidP="00D2372B">
            <w:pPr>
              <w:spacing w:line="216" w:lineRule="auto"/>
              <w:jc w:val="both"/>
              <w:rPr>
                <w:bCs/>
                <w:spacing w:val="-4"/>
                <w:lang w:val="sr-Cyrl-RS"/>
              </w:rPr>
            </w:pPr>
            <w:r w:rsidRPr="00645BFA">
              <w:rPr>
                <w:bCs/>
                <w:spacing w:val="-4"/>
                <w:lang w:val="sr-Cyrl-RS"/>
              </w:rPr>
              <w:t xml:space="preserve">Вођење дневника запажања о појавама </w:t>
            </w:r>
            <w:r w:rsidRPr="00645BFA">
              <w:rPr>
                <w:bCs/>
                <w:spacing w:val="-4"/>
                <w:lang w:val="ru-RU"/>
              </w:rPr>
              <w:t>у вези</w:t>
            </w:r>
            <w:r w:rsidRPr="00645BFA">
              <w:rPr>
                <w:bCs/>
                <w:spacing w:val="-4"/>
                <w:lang w:val="sr-Cyrl-RS"/>
              </w:rPr>
              <w:t xml:space="preserve"> са мањинским идентитетима (искуства из свакодневног живота, праћење масовних медија, књижевне и филмске продукције). Бележење догађаја повезаних с конкретном мањинском групом и припремање извештаја у писаној форми.</w:t>
            </w:r>
          </w:p>
          <w:p w14:paraId="17E50F0F" w14:textId="0549D8A6" w:rsidR="00965390" w:rsidRPr="00645BFA" w:rsidRDefault="004F7ACE" w:rsidP="00D2372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645BFA">
              <w:rPr>
                <w:spacing w:val="-4"/>
                <w:lang w:val="sr-Cyrl-CS"/>
              </w:rPr>
              <w:t xml:space="preserve">Писање </w:t>
            </w:r>
            <w:r w:rsidRPr="00645BFA">
              <w:rPr>
                <w:spacing w:val="-4"/>
                <w:lang w:val="sr-Cyrl-RS"/>
              </w:rPr>
              <w:t>семинарског рада</w:t>
            </w:r>
            <w:r w:rsidRPr="00645BFA">
              <w:rPr>
                <w:spacing w:val="-4"/>
                <w:lang w:val="sr-Cyrl-CS"/>
              </w:rPr>
              <w:t xml:space="preserve"> о мањинским групама на темељу литературе и сопствених истраживања (теренски рад, рад у архивима, анализа интернет форума). Јавна презентација у облику радионице, која укључује дискусију и валоризацију рада од стране колега. Дискусије у фокус групама</w:t>
            </w:r>
            <w:r w:rsidR="008909E3" w:rsidRPr="00645BFA">
              <w:rPr>
                <w:lang w:val="sr-Cyrl-C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D2372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3293654B" w:rsidR="00965390" w:rsidRPr="00E3746D" w:rsidRDefault="00645BFA" w:rsidP="00D2372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35951">
              <w:rPr>
                <w:i/>
                <w:iCs/>
              </w:rPr>
              <w:t>Stavovi prema migrantima i izbeglicama u Srbiji (istraživački izveštaj)</w:t>
            </w:r>
            <w:r w:rsidRPr="00035951">
              <w:t xml:space="preserve">. Beograd: Fond za otvoreno društvo, 2020 (str. 6-23); Petrović, Predrag i Marija Ignjatijević. </w:t>
            </w:r>
            <w:r w:rsidRPr="00035951">
              <w:rPr>
                <w:i/>
                <w:iCs/>
              </w:rPr>
              <w:t>Migranti odlaze, mržnja ostaje</w:t>
            </w:r>
            <w:r w:rsidRPr="00035951">
              <w:t xml:space="preserve">. Beograd: Beogradski centar za bezbednosnu politiku, 2022 (str. 43-48); </w:t>
            </w:r>
            <w:r w:rsidRPr="00035951">
              <w:rPr>
                <w:spacing w:val="-6"/>
                <w:lang w:val="sr-Latn-RS"/>
              </w:rPr>
              <w:t xml:space="preserve">Žunić, Dragan (prir.). </w:t>
            </w:r>
            <w:r w:rsidRPr="00035951">
              <w:rPr>
                <w:i/>
                <w:spacing w:val="-6"/>
                <w:lang w:val="sr-Latn-RS"/>
              </w:rPr>
              <w:t>Prava manjina</w:t>
            </w:r>
            <w:r w:rsidRPr="00035951">
              <w:rPr>
                <w:spacing w:val="-6"/>
                <w:lang w:val="sr-Latn-RS"/>
              </w:rPr>
              <w:t xml:space="preserve">. Niš: Odbor za građansku inicijativu, 2005 (str. 84-89); Krivokapić, Boris. Jedan pogled na problem razlikovanja „starih“ i „novih“ manjina. </w:t>
            </w:r>
            <w:r w:rsidRPr="00035951">
              <w:rPr>
                <w:i/>
                <w:iCs/>
                <w:spacing w:val="-6"/>
                <w:lang w:val="sr-Latn-RS"/>
              </w:rPr>
              <w:t>Zbornik radova Pravnog fakulteta u Splitu</w:t>
            </w:r>
            <w:r w:rsidRPr="00035951">
              <w:rPr>
                <w:spacing w:val="-6"/>
                <w:lang w:val="sr-Latn-RS"/>
              </w:rPr>
              <w:t xml:space="preserve"> 42(2025): 93-103; </w:t>
            </w:r>
            <w:r w:rsidRPr="00645BFA">
              <w:rPr>
                <w:spacing w:val="-6"/>
                <w:lang w:val="sr-Latn-RS"/>
              </w:rPr>
              <w:t xml:space="preserve">Sikimić, Biljana (ur.). </w:t>
            </w:r>
            <w:r w:rsidRPr="00645BFA">
              <w:rPr>
                <w:i/>
                <w:spacing w:val="-6"/>
                <w:lang w:val="sr-Latn-RS"/>
              </w:rPr>
              <w:t>Skrivene manjine na Balkanu</w:t>
            </w:r>
            <w:r w:rsidRPr="00645BFA">
              <w:rPr>
                <w:spacing w:val="-6"/>
                <w:lang w:val="sr-Latn-RS"/>
              </w:rPr>
              <w:t xml:space="preserve">. Beograd: Balkanološki institut SANU, 2004 (str. 12-22). </w:t>
            </w:r>
            <w:r w:rsidRPr="00035951">
              <w:rPr>
                <w:spacing w:val="-6"/>
                <w:lang w:val="sr-Cyrl-CS"/>
              </w:rPr>
              <w:t>Ђорђевић, Драгољуб Б. и Д</w:t>
            </w:r>
            <w:r w:rsidRPr="00035951">
              <w:rPr>
                <w:spacing w:val="-6"/>
                <w:lang w:val="sr-Cyrl-RS"/>
              </w:rPr>
              <w:t>раган</w:t>
            </w:r>
            <w:r w:rsidRPr="00035951">
              <w:rPr>
                <w:spacing w:val="-6"/>
                <w:lang w:val="sr-Cyrl-CS"/>
              </w:rPr>
              <w:t xml:space="preserve"> Тодоровић. </w:t>
            </w:r>
            <w:r w:rsidRPr="00035951">
              <w:rPr>
                <w:i/>
                <w:spacing w:val="-6"/>
                <w:lang w:val="sr-Cyrl-CS"/>
              </w:rPr>
              <w:t xml:space="preserve">Устала </w:t>
            </w:r>
            <w:r w:rsidRPr="00035951">
              <w:rPr>
                <w:i/>
                <w:caps/>
                <w:spacing w:val="-6"/>
                <w:lang w:val="sr-Cyrl-CS"/>
              </w:rPr>
              <w:t>ј</w:t>
            </w:r>
            <w:r w:rsidRPr="00035951">
              <w:rPr>
                <w:i/>
                <w:spacing w:val="-6"/>
                <w:lang w:val="sr-Cyrl-CS"/>
              </w:rPr>
              <w:t>емка (Текије, тарикати и шејхови нишких Рома)</w:t>
            </w:r>
            <w:r w:rsidRPr="00035951">
              <w:rPr>
                <w:spacing w:val="-6"/>
                <w:lang w:val="sl-SI"/>
              </w:rPr>
              <w:t>.</w:t>
            </w:r>
            <w:r w:rsidRPr="00035951">
              <w:rPr>
                <w:spacing w:val="-6"/>
                <w:lang w:val="sr-Cyrl-CS"/>
              </w:rPr>
              <w:t xml:space="preserve"> Ниш: Филозофски факултет у Нишу</w:t>
            </w:r>
            <w:r w:rsidRPr="00035951">
              <w:rPr>
                <w:spacing w:val="-6"/>
                <w:lang w:val="sr-Latn-RS"/>
              </w:rPr>
              <w:t xml:space="preserve"> (str. ); </w:t>
            </w:r>
            <w:r w:rsidRPr="00035951">
              <w:t xml:space="preserve">Todorović, </w:t>
            </w:r>
            <w:r w:rsidRPr="00035951">
              <w:rPr>
                <w:lang w:val="sr-Latn-RS"/>
              </w:rPr>
              <w:t>Dragan</w:t>
            </w:r>
            <w:r w:rsidRPr="00035951">
              <w:t>. 201</w:t>
            </w:r>
            <w:r w:rsidRPr="00035951">
              <w:rPr>
                <w:lang w:val="sr-Cyrl-RS"/>
              </w:rPr>
              <w:t>9</w:t>
            </w:r>
            <w:r w:rsidRPr="00035951">
              <w:rPr>
                <w:lang w:val="sr-Latn-RS"/>
              </w:rPr>
              <w:t>.</w:t>
            </w:r>
            <w:r w:rsidRPr="00035951">
              <w:t xml:space="preserve"> „Tolerance, Multiculturalism and Interculturalism in the Balkans”</w:t>
            </w:r>
            <w:r w:rsidRPr="00035951">
              <w:rPr>
                <w:lang w:val="sr-Cyrl-CS"/>
              </w:rPr>
              <w:t xml:space="preserve">. </w:t>
            </w:r>
            <w:r w:rsidRPr="00035951">
              <w:rPr>
                <w:i/>
                <w:color w:val="000000"/>
              </w:rPr>
              <w:t xml:space="preserve">Facta Universitatis: </w:t>
            </w:r>
            <w:r w:rsidRPr="00035951">
              <w:rPr>
                <w:color w:val="000000"/>
              </w:rPr>
              <w:t>series</w:t>
            </w:r>
            <w:r w:rsidRPr="00035951">
              <w:rPr>
                <w:i/>
                <w:color w:val="000000"/>
              </w:rPr>
              <w:t xml:space="preserve"> </w:t>
            </w:r>
            <w:r w:rsidRPr="00035951">
              <w:rPr>
                <w:bCs/>
                <w:i/>
                <w:color w:val="000000"/>
              </w:rPr>
              <w:t>Philosophy, Sociology, Psychology and History</w:t>
            </w:r>
            <w:r w:rsidRPr="00035951">
              <w:rPr>
                <w:lang w:val="sr-Cyrl-CS"/>
              </w:rPr>
              <w:t xml:space="preserve"> </w:t>
            </w:r>
            <w:r w:rsidRPr="00035951">
              <w:t>1</w:t>
            </w:r>
            <w:r w:rsidRPr="00035951">
              <w:rPr>
                <w:lang w:val="sr-Cyrl-RS"/>
              </w:rPr>
              <w:t>8</w:t>
            </w:r>
            <w:r w:rsidRPr="00035951">
              <w:rPr>
                <w:lang w:val="sr-Latn-RS"/>
              </w:rPr>
              <w:t xml:space="preserve">, </w:t>
            </w:r>
            <w:r w:rsidRPr="00035951">
              <w:rPr>
                <w:lang w:val="sr-Cyrl-RS"/>
              </w:rPr>
              <w:t>1</w:t>
            </w:r>
            <w:r w:rsidRPr="00035951">
              <w:rPr>
                <w:lang w:val="sr-Cyrl-CS"/>
              </w:rPr>
              <w:t>:</w:t>
            </w:r>
            <w:r w:rsidRPr="00035951">
              <w:rPr>
                <w:lang w:val="sr-Latn-RS"/>
              </w:rPr>
              <w:t xml:space="preserve"> 1</w:t>
            </w:r>
            <w:r w:rsidRPr="00035951">
              <w:rPr>
                <w:lang w:val="sr-Cyrl-CS"/>
              </w:rPr>
              <w:t>–</w:t>
            </w:r>
            <w:r w:rsidRPr="00035951">
              <w:rPr>
                <w:lang w:val="sr-Latn-RS"/>
              </w:rPr>
              <w:t xml:space="preserve">19; Čačić Kumpes Jadranka i Josip Kumpes. Etničke manjine: elementi definiranja i hijerarhizacija prava na razliku. </w:t>
            </w:r>
            <w:r w:rsidRPr="00035951">
              <w:rPr>
                <w:i/>
                <w:iCs/>
                <w:lang w:val="sr-Latn-RS"/>
              </w:rPr>
              <w:t>Migracijske i etničke teme</w:t>
            </w:r>
            <w:r w:rsidRPr="00035951">
              <w:rPr>
                <w:lang w:val="sr-Latn-RS"/>
              </w:rPr>
              <w:t xml:space="preserve"> 21(2005): 173-186; </w:t>
            </w:r>
            <w:r w:rsidRPr="00035951">
              <w:rPr>
                <w:lang w:val="sr-Cyrl-RS"/>
              </w:rPr>
              <w:t xml:space="preserve">Радушки, Нада. Попис 2022 – Становништво Србије према националној припадности. </w:t>
            </w:r>
            <w:r w:rsidRPr="00035951">
              <w:rPr>
                <w:i/>
                <w:iCs/>
                <w:lang w:val="sr-Cyrl-RS"/>
              </w:rPr>
              <w:t>Српска политичка мисао</w:t>
            </w:r>
            <w:r w:rsidRPr="00035951">
              <w:rPr>
                <w:lang w:val="sr-Cyrl-RS"/>
              </w:rPr>
              <w:t xml:space="preserve"> 1(2024): 7-27; </w:t>
            </w:r>
            <w:r w:rsidRPr="00035951">
              <w:rPr>
                <w:lang w:val="sr-Latn-RS"/>
              </w:rPr>
              <w:t xml:space="preserve"> Đorđević, Dragoljub. Religije i veroispovesti nacionalnih manjina u Srbiji. </w:t>
            </w:r>
            <w:r w:rsidRPr="00035951">
              <w:rPr>
                <w:i/>
                <w:iCs/>
                <w:lang w:val="sr-Latn-RS"/>
              </w:rPr>
              <w:t>Sociologija</w:t>
            </w:r>
            <w:r w:rsidRPr="00035951">
              <w:rPr>
                <w:lang w:val="sr-Latn-RS"/>
              </w:rPr>
              <w:t xml:space="preserve"> 3(2005): 193-212; Đorđević, Dragoljub. </w:t>
            </w:r>
            <w:r w:rsidRPr="00645BFA">
              <w:rPr>
                <w:lang w:val="sr-Latn-RS"/>
              </w:rPr>
              <w:t>Manjinske vere i vere manjina na Balkanu. U: G. Bašić (ur.), </w:t>
            </w:r>
            <w:r w:rsidRPr="00645BFA">
              <w:rPr>
                <w:i/>
                <w:iCs/>
                <w:lang w:val="sr-Latn-RS"/>
              </w:rPr>
              <w:t>Demokratija i multikulturalnost u jugoistočnoj Evropi</w:t>
            </w:r>
            <w:r w:rsidRPr="00645BFA">
              <w:rPr>
                <w:lang w:val="sr-Latn-RS"/>
              </w:rPr>
              <w:t xml:space="preserve"> (209-219), Beograd: Centar za istraživanje etniciteta, 2003; Bašić, Goran, prir. </w:t>
            </w:r>
            <w:r w:rsidRPr="00645BFA">
              <w:rPr>
                <w:i/>
                <w:iCs/>
                <w:lang w:val="sr-Latn-RS"/>
              </w:rPr>
              <w:lastRenderedPageBreak/>
              <w:t>Istraživanje socijalnih odnosa između etničkih odnosa u Srbiji</w:t>
            </w:r>
            <w:r w:rsidRPr="00645BFA">
              <w:rPr>
                <w:lang w:val="sr-Latn-RS"/>
              </w:rPr>
              <w:t xml:space="preserve">. Beograd: Institut društvnenih nauka, 2020 (str. 40-63); Raduški, Nada. Srbi kao nova nacionalna manjina u postjugoslovenskim državama. </w:t>
            </w:r>
            <w:r w:rsidRPr="00645BFA">
              <w:rPr>
                <w:i/>
                <w:iCs/>
                <w:lang w:val="sr-Latn-RS"/>
              </w:rPr>
              <w:t>Sociologija</w:t>
            </w:r>
            <w:r w:rsidRPr="00645BFA">
              <w:rPr>
                <w:lang w:val="sr-Latn-RS"/>
              </w:rPr>
              <w:t xml:space="preserve"> 4(2011): 417-432; Kuburić, Zorica. </w:t>
            </w:r>
            <w:r w:rsidRPr="00645BFA">
              <w:rPr>
                <w:i/>
                <w:iCs/>
                <w:lang w:val="sr-Latn-RS"/>
              </w:rPr>
              <w:t>Verske zajednice u Srbiji</w:t>
            </w:r>
            <w:r w:rsidRPr="00645BFA">
              <w:rPr>
                <w:lang w:val="sr-Latn-RS"/>
              </w:rPr>
              <w:t xml:space="preserve">. Novi Sad: CEIR, 2010 (str. 104-112); Todorović, Dragan. </w:t>
            </w:r>
            <w:r w:rsidRPr="00645BFA">
              <w:rPr>
                <w:i/>
                <w:iCs/>
                <w:lang w:val="sr-Latn-RS"/>
              </w:rPr>
              <w:t>Romi na talasima novopro</w:t>
            </w:r>
            <w:r w:rsidRPr="00035951">
              <w:rPr>
                <w:i/>
                <w:iCs/>
              </w:rPr>
              <w:t>testantizma (</w:t>
            </w:r>
            <w:r w:rsidRPr="00645BFA">
              <w:rPr>
                <w:i/>
                <w:iCs/>
                <w:lang w:val="sr-Latn-RS"/>
              </w:rPr>
              <w:t>Protestantizacija Roma jugoistočne Srbije</w:t>
            </w:r>
            <w:r w:rsidRPr="00035951">
              <w:rPr>
                <w:i/>
                <w:iCs/>
              </w:rPr>
              <w:t>)</w:t>
            </w:r>
            <w:r w:rsidRPr="00035951">
              <w:t xml:space="preserve">. </w:t>
            </w:r>
            <w:r w:rsidRPr="00645BFA">
              <w:rPr>
                <w:lang w:val="sr-Latn-RS"/>
              </w:rPr>
              <w:t>Niš: Filozofski fakultet u Nišu, 2025 (str.</w:t>
            </w:r>
            <w:r w:rsidRPr="00035951">
              <w:rPr>
                <w:lang w:val="sr-Cyrl-RS"/>
              </w:rPr>
              <w:t xml:space="preserve"> 191-199</w:t>
            </w:r>
            <w:r w:rsidRPr="00645BFA">
              <w:rPr>
                <w:lang w:val="sr-Latn-RS"/>
              </w:rPr>
              <w:t>); Isaković, Maja I Žolt Laz</w:t>
            </w:r>
            <w:r w:rsidRPr="00035951">
              <w:t xml:space="preserve">ar. Problem diskriminacije LGBT populacije u Srbiji. </w:t>
            </w:r>
            <w:r w:rsidRPr="00035951">
              <w:rPr>
                <w:i/>
                <w:iCs/>
                <w:lang w:val="sr-Cyrl-RS"/>
              </w:rPr>
              <w:t>Годишњак Филозофског факултета у Новом Саду</w:t>
            </w:r>
            <w:r w:rsidRPr="00035951">
              <w:rPr>
                <w:lang w:val="sr-Cyrl-RS"/>
              </w:rPr>
              <w:t xml:space="preserve"> 2(2016): 397-413.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DCAA76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8909E3">
              <w:rPr>
                <w:b/>
                <w:lang w:val="sr-Cyrl-RS"/>
              </w:rPr>
              <w:t xml:space="preserve"> </w:t>
            </w:r>
            <w:r w:rsidR="008909E3" w:rsidRPr="008909E3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8CD29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8909E3">
              <w:rPr>
                <w:b/>
                <w:lang w:val="sr-Cyrl-RS"/>
              </w:rPr>
              <w:t xml:space="preserve"> </w:t>
            </w:r>
            <w:r w:rsidR="008909E3" w:rsidRPr="008909E3">
              <w:rPr>
                <w:bCs/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1CEA108D" w:rsidR="00965390" w:rsidRPr="00E3746D" w:rsidRDefault="008909E3" w:rsidP="00D2372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Предавања. </w:t>
            </w:r>
            <w:r w:rsidRPr="00A330B1">
              <w:rPr>
                <w:lang w:val="sr-Cyrl-CS"/>
              </w:rPr>
              <w:t xml:space="preserve">Интерактивна </w:t>
            </w:r>
            <w:r w:rsidRPr="00763009">
              <w:rPr>
                <w:lang w:val="sr-Cyrl-CS"/>
              </w:rPr>
              <w:t xml:space="preserve">настава. </w:t>
            </w:r>
            <w:r w:rsidRPr="008909E3">
              <w:rPr>
                <w:spacing w:val="-6"/>
              </w:rPr>
              <w:t xml:space="preserve"> </w:t>
            </w:r>
            <w:r w:rsidRPr="00763009">
              <w:rPr>
                <w:spacing w:val="-6"/>
                <w:lang w:val="en-US"/>
              </w:rPr>
              <w:t>Power</w:t>
            </w:r>
            <w:r w:rsidRPr="00763009">
              <w:rPr>
                <w:spacing w:val="-6"/>
                <w:lang w:val="ru-RU"/>
              </w:rPr>
              <w:t xml:space="preserve"> </w:t>
            </w:r>
            <w:r w:rsidRPr="00763009">
              <w:rPr>
                <w:spacing w:val="-6"/>
                <w:lang w:val="en-US"/>
              </w:rPr>
              <w:t>Point</w:t>
            </w:r>
            <w:r w:rsidRPr="00763009">
              <w:rPr>
                <w:spacing w:val="-6"/>
                <w:lang w:val="sr-Cyrl-CS"/>
              </w:rPr>
              <w:t xml:space="preserve"> презентације. </w:t>
            </w:r>
            <w:r w:rsidRPr="00763009">
              <w:rPr>
                <w:lang w:val="sr-Cyrl-CS"/>
              </w:rPr>
              <w:t>Дискусионе</w:t>
            </w:r>
            <w:r w:rsidRPr="00A330B1">
              <w:rPr>
                <w:lang w:val="sr-Cyrl-CS"/>
              </w:rPr>
              <w:t xml:space="preserve"> групе</w:t>
            </w:r>
            <w:r>
              <w:rPr>
                <w:lang w:val="sr-Cyrl-CS"/>
              </w:rPr>
              <w:t xml:space="preserve"> о изабраним текстовима.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8909E3">
        <w:trPr>
          <w:trHeight w:val="376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25BA02FB" w:rsidR="00965390" w:rsidRPr="00D2372B" w:rsidRDefault="00965390" w:rsidP="00D2372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2372B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EDE7DAD" w14:textId="77777777" w:rsidR="00965390" w:rsidRPr="00D2372B" w:rsidRDefault="00965390" w:rsidP="00D2372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2372B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3D63AC6C" w:rsidR="00965390" w:rsidRPr="00D2372B" w:rsidRDefault="00965390" w:rsidP="00D2372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D2372B">
              <w:rPr>
                <w:lang w:val="sr-Cyrl-RS"/>
              </w:rPr>
              <w:t>активност у току предавања</w:t>
            </w:r>
            <w:r w:rsidR="00D2372B" w:rsidRPr="00D2372B">
              <w:rPr>
                <w:lang w:val="sr-Cyrl-RS"/>
              </w:rPr>
              <w:t xml:space="preserve"> (</w:t>
            </w:r>
            <w:r w:rsidR="00D2372B" w:rsidRPr="00D2372B">
              <w:rPr>
                <w:bCs/>
                <w:spacing w:val="-4"/>
                <w:lang w:val="sr-Cyrl-CS"/>
              </w:rPr>
              <w:t>усмена излагања студената,</w:t>
            </w:r>
            <w:r w:rsidR="00D2372B" w:rsidRPr="00D2372B">
              <w:rPr>
                <w:spacing w:val="-4"/>
                <w:lang w:val="sr-Cyrl-CS"/>
              </w:rPr>
              <w:t xml:space="preserve"> </w:t>
            </w:r>
            <w:r w:rsidR="00D2372B" w:rsidRPr="00D2372B">
              <w:rPr>
                <w:bCs/>
                <w:spacing w:val="-4"/>
                <w:lang w:val="sr-Cyrl-CS"/>
              </w:rPr>
              <w:t>индивидуалне и групне презентације,</w:t>
            </w:r>
            <w:r w:rsidR="00D2372B" w:rsidRPr="00D2372B">
              <w:rPr>
                <w:spacing w:val="-4"/>
                <w:lang w:val="sr-Cyrl-CS"/>
              </w:rPr>
              <w:t xml:space="preserve"> учествовање у дискусиј</w:t>
            </w:r>
            <w:r w:rsidR="00D2372B" w:rsidRPr="00D2372B">
              <w:rPr>
                <w:spacing w:val="-4"/>
                <w:lang w:val="sr-Cyrl-RS"/>
              </w:rPr>
              <w:t>и</w:t>
            </w:r>
            <w:r w:rsidR="00D2372B" w:rsidRPr="00D2372B">
              <w:rPr>
                <w:spacing w:val="-4"/>
                <w:lang w:val="sr-Cyrl-CS"/>
              </w:rPr>
              <w:t xml:space="preserve"> на часовима)</w:t>
            </w:r>
          </w:p>
        </w:tc>
        <w:tc>
          <w:tcPr>
            <w:tcW w:w="1960" w:type="dxa"/>
            <w:vAlign w:val="center"/>
          </w:tcPr>
          <w:p w14:paraId="1756805D" w14:textId="6C23C2EF" w:rsidR="00965390" w:rsidRPr="00D2372B" w:rsidRDefault="008909E3" w:rsidP="00D2372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2372B">
              <w:rPr>
                <w:spacing w:val="-4"/>
              </w:rPr>
              <w:t>1</w:t>
            </w:r>
            <w:r w:rsidRPr="00D2372B">
              <w:rPr>
                <w:spacing w:val="-4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0CDE348" w:rsidR="00965390" w:rsidRPr="00E3746D" w:rsidRDefault="00D2372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vAlign w:val="center"/>
          </w:tcPr>
          <w:p w14:paraId="16FED769" w14:textId="298DA50B" w:rsidR="00965390" w:rsidRPr="00D2372B" w:rsidRDefault="00D2372B" w:rsidP="00D2372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7C1C8D" w:rsidRPr="00E3746D" w14:paraId="3ED71736" w14:textId="77777777" w:rsidTr="00FA4E3F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3D8BE144" w:rsidR="007C1C8D" w:rsidRPr="00D2372B" w:rsidRDefault="007C1C8D" w:rsidP="00D2372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D2372B">
              <w:rPr>
                <w:lang w:val="sr-Cyrl-RS"/>
              </w:rPr>
              <w:t>истраживачки рад</w:t>
            </w:r>
            <w:r w:rsidR="00D2372B" w:rsidRPr="00D2372B">
              <w:rPr>
                <w:lang w:val="sr-Cyrl-RS"/>
              </w:rPr>
              <w:t xml:space="preserve"> </w:t>
            </w:r>
            <w:r w:rsidR="00D2372B" w:rsidRPr="00D2372B">
              <w:rPr>
                <w:lang w:val="sr-Cyrl-CS"/>
              </w:rPr>
              <w:t>(дневник запажања о појавама у вези са Ромима)</w:t>
            </w:r>
          </w:p>
        </w:tc>
        <w:tc>
          <w:tcPr>
            <w:tcW w:w="1960" w:type="dxa"/>
          </w:tcPr>
          <w:p w14:paraId="754375FC" w14:textId="32FA4303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2372B">
              <w:rPr>
                <w:spacing w:val="-4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2595434F" w:rsidR="007C1C8D" w:rsidRPr="00E3746D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6A43F4CE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</w:tr>
      <w:tr w:rsidR="007C1C8D" w:rsidRPr="00E3746D" w14:paraId="5CEDD478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612F963" w14:textId="2D99CEAF" w:rsidR="007C1C8D" w:rsidRPr="00D2372B" w:rsidRDefault="007C1C8D" w:rsidP="00D2372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D2372B">
              <w:rPr>
                <w:lang w:val="sr-Cyrl-RS"/>
              </w:rPr>
              <w:t>семинарски рад</w:t>
            </w:r>
            <w:r w:rsidR="00D2372B" w:rsidRPr="00D2372B">
              <w:rPr>
                <w:lang w:val="sr-Cyrl-RS"/>
              </w:rPr>
              <w:t xml:space="preserve"> </w:t>
            </w:r>
            <w:r w:rsidR="00D2372B" w:rsidRPr="00D2372B">
              <w:rPr>
                <w:spacing w:val="-4"/>
                <w:lang w:val="sr-Cyrl-CS"/>
              </w:rPr>
              <w:t>(</w:t>
            </w:r>
            <w:r w:rsidR="00D2372B" w:rsidRPr="00D2372B">
              <w:rPr>
                <w:bCs/>
                <w:vanish/>
                <w:spacing w:val="-4"/>
                <w:lang w:val="sr-Cyrl-CS"/>
              </w:rPr>
              <w:t>(0невник запажања о конкретној мањинској групи)</w:t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vanish/>
                <w:spacing w:val="-4"/>
                <w:lang w:val="sr-Cyrl-CS"/>
              </w:rPr>
              <w:pgNum/>
            </w:r>
            <w:r w:rsidR="00D2372B" w:rsidRPr="00D2372B">
              <w:rPr>
                <w:bCs/>
                <w:spacing w:val="-4"/>
                <w:lang w:val="sr-Cyrl-CS"/>
              </w:rPr>
              <w:t>до 16 страница текста;</w:t>
            </w:r>
            <w:r w:rsidR="00D2372B" w:rsidRPr="00D2372B">
              <w:rPr>
                <w:bCs/>
                <w:spacing w:val="-4"/>
                <w:lang w:val="sr-Cyrl-RS"/>
              </w:rPr>
              <w:t xml:space="preserve"> </w:t>
            </w:r>
            <w:r w:rsidR="00D2372B" w:rsidRPr="00D2372B">
              <w:rPr>
                <w:bCs/>
                <w:spacing w:val="-4"/>
                <w:lang w:val="sr-Cyrl-CS"/>
              </w:rPr>
              <w:t>презентација и одбрана)</w:t>
            </w:r>
          </w:p>
        </w:tc>
        <w:tc>
          <w:tcPr>
            <w:tcW w:w="1960" w:type="dxa"/>
            <w:vAlign w:val="center"/>
          </w:tcPr>
          <w:p w14:paraId="70F61956" w14:textId="45E98B0D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D2372B">
              <w:rPr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2C36F84C" w14:textId="77777777" w:rsidR="007C1C8D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53E03F6B" w14:textId="77777777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</w:tr>
      <w:tr w:rsidR="007C1C8D" w:rsidRPr="00E3746D" w14:paraId="74A4E7B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7BAABA5C" w14:textId="22748BCC" w:rsidR="007C1C8D" w:rsidRPr="00D2372B" w:rsidRDefault="007C1C8D" w:rsidP="00D2372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D2372B">
              <w:rPr>
                <w:lang w:val="sr-Cyrl-RS"/>
              </w:rPr>
              <w:t>колоквијум</w:t>
            </w:r>
            <w:r w:rsidR="00D2372B" w:rsidRPr="00D2372B">
              <w:rPr>
                <w:lang w:val="sr-Cyrl-RS"/>
              </w:rPr>
              <w:t xml:space="preserve"> </w:t>
            </w:r>
            <w:r w:rsidR="00D2372B" w:rsidRPr="00D2372B">
              <w:rPr>
                <w:lang w:val="sr-Cyrl-CS"/>
              </w:rPr>
              <w:t>(писмено полагање)</w:t>
            </w:r>
          </w:p>
        </w:tc>
        <w:tc>
          <w:tcPr>
            <w:tcW w:w="1960" w:type="dxa"/>
            <w:vAlign w:val="center"/>
          </w:tcPr>
          <w:p w14:paraId="5FBC4A9D" w14:textId="2B885E12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D2372B">
              <w:rPr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55875827" w14:textId="77777777" w:rsidR="007C1C8D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444DB851" w14:textId="77777777" w:rsidR="007C1C8D" w:rsidRPr="00D2372B" w:rsidRDefault="007C1C8D" w:rsidP="00D2372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FD40" w14:textId="77777777" w:rsidR="00A67899" w:rsidRDefault="00A67899">
      <w:r>
        <w:separator/>
      </w:r>
    </w:p>
  </w:endnote>
  <w:endnote w:type="continuationSeparator" w:id="0">
    <w:p w14:paraId="725081EC" w14:textId="77777777" w:rsidR="00A67899" w:rsidRDefault="00A6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A203C" w14:textId="77777777" w:rsidR="00A67899" w:rsidRDefault="00A67899">
      <w:r>
        <w:separator/>
      </w:r>
    </w:p>
  </w:footnote>
  <w:footnote w:type="continuationSeparator" w:id="0">
    <w:p w14:paraId="40E56D79" w14:textId="77777777" w:rsidR="00A67899" w:rsidRDefault="00A67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4130C"/>
    <w:rsid w:val="002677AF"/>
    <w:rsid w:val="002760F2"/>
    <w:rsid w:val="002762AA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E6AF4"/>
    <w:rsid w:val="003F0AB0"/>
    <w:rsid w:val="00402273"/>
    <w:rsid w:val="004060AF"/>
    <w:rsid w:val="00414D9F"/>
    <w:rsid w:val="00416D10"/>
    <w:rsid w:val="00426FCA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7ACE"/>
    <w:rsid w:val="00503A99"/>
    <w:rsid w:val="00560C24"/>
    <w:rsid w:val="005870A7"/>
    <w:rsid w:val="00596126"/>
    <w:rsid w:val="005A19FE"/>
    <w:rsid w:val="005A3432"/>
    <w:rsid w:val="005C27B3"/>
    <w:rsid w:val="00636D05"/>
    <w:rsid w:val="00645BFA"/>
    <w:rsid w:val="006514C4"/>
    <w:rsid w:val="0065465C"/>
    <w:rsid w:val="00654720"/>
    <w:rsid w:val="00655F0A"/>
    <w:rsid w:val="006739CF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1C8D"/>
    <w:rsid w:val="007C3C92"/>
    <w:rsid w:val="007D228B"/>
    <w:rsid w:val="007E5100"/>
    <w:rsid w:val="007F1217"/>
    <w:rsid w:val="008232AD"/>
    <w:rsid w:val="00854690"/>
    <w:rsid w:val="00857CC3"/>
    <w:rsid w:val="00863698"/>
    <w:rsid w:val="0087309A"/>
    <w:rsid w:val="008909E3"/>
    <w:rsid w:val="008B3CC2"/>
    <w:rsid w:val="008D474B"/>
    <w:rsid w:val="008D4C1B"/>
    <w:rsid w:val="0091515D"/>
    <w:rsid w:val="00923132"/>
    <w:rsid w:val="00954CBF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37670"/>
    <w:rsid w:val="00A5721B"/>
    <w:rsid w:val="00A67899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D0470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2372B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F6F6A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45C85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2026-06-08T21:06:00Z</dcterms:created>
  <dcterms:modified xsi:type="dcterms:W3CDTF">2026-06-22T23:20:00Z</dcterms:modified>
</cp:coreProperties>
</file>